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F29" w:rsidRPr="00B03F07" w:rsidRDefault="00A07F29" w:rsidP="00A07F2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</w:t>
      </w:r>
      <w:r>
        <w:rPr>
          <w:rFonts w:ascii="Times New Roman" w:hAnsi="Times New Roman"/>
          <w:b/>
          <w:sz w:val="24"/>
          <w:szCs w:val="24"/>
        </w:rPr>
        <w:t>ское планирование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A07F29" w:rsidRDefault="00A07F29" w:rsidP="00A07F2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5б</w:t>
      </w:r>
    </w:p>
    <w:p w:rsidR="00A07F29" w:rsidRPr="00A07F29" w:rsidRDefault="00A07F29" w:rsidP="00A07F2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 w:rsidRPr="00A07F29"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A07F29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A07F29" w:rsidRDefault="00A07F29" w:rsidP="00A07F29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A07F29" w:rsidRPr="00BC5E1C" w:rsidTr="0059208C">
        <w:tc>
          <w:tcPr>
            <w:tcW w:w="648" w:type="pct"/>
          </w:tcPr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07F29" w:rsidRPr="00BC5E1C" w:rsidTr="0059208C">
        <w:tc>
          <w:tcPr>
            <w:tcW w:w="648" w:type="pct"/>
          </w:tcPr>
          <w:p w:rsidR="00A07F29" w:rsidRPr="005049DF" w:rsidRDefault="005049DF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094" w:type="pct"/>
          </w:tcPr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Черты характера членов моей семьи. Развитие навыков чтения и монологической речи</w:t>
            </w:r>
          </w:p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Взаимоотношения в семье. Развитие навыков письменной речи</w:t>
            </w:r>
          </w:p>
          <w:p w:rsidR="00A07F29" w:rsidRPr="00BC5E1C" w:rsidRDefault="00A07F29" w:rsidP="00063F18">
            <w:pPr>
              <w:pStyle w:val="a4"/>
            </w:pPr>
          </w:p>
        </w:tc>
        <w:tc>
          <w:tcPr>
            <w:tcW w:w="875" w:type="pct"/>
          </w:tcPr>
          <w:p w:rsidR="00A07F29" w:rsidRPr="005049DF" w:rsidRDefault="005049DF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A07F29" w:rsidRDefault="005049DF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</w:t>
            </w:r>
            <w:proofErr w:type="gramStart"/>
            <w:r w:rsidR="00063F18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063F18">
              <w:rPr>
                <w:rFonts w:ascii="Times New Roman" w:hAnsi="Times New Roman"/>
                <w:sz w:val="24"/>
                <w:szCs w:val="24"/>
              </w:rPr>
              <w:t>понимание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прослушивание диалога  стр.107</w:t>
            </w:r>
          </w:p>
          <w:p w:rsidR="005049DF" w:rsidRDefault="005049DF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со словарем стр.106</w:t>
            </w:r>
            <w:r w:rsidR="00063F18">
              <w:rPr>
                <w:rFonts w:ascii="Times New Roman" w:hAnsi="Times New Roman"/>
                <w:sz w:val="24"/>
                <w:szCs w:val="24"/>
              </w:rPr>
              <w:t xml:space="preserve"> упр.1</w:t>
            </w:r>
          </w:p>
          <w:p w:rsidR="005049DF" w:rsidRPr="00BC5E1C" w:rsidRDefault="005049DF" w:rsidP="005049D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5" w:type="pct"/>
          </w:tcPr>
          <w:p w:rsidR="00A07F29" w:rsidRPr="00BC5E1C" w:rsidRDefault="005049DF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</w:t>
            </w:r>
          </w:p>
        </w:tc>
        <w:tc>
          <w:tcPr>
            <w:tcW w:w="718" w:type="pct"/>
          </w:tcPr>
          <w:p w:rsidR="005049DF" w:rsidRPr="00A07F29" w:rsidRDefault="005049DF" w:rsidP="005049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 w:rsidRPr="00A07F29"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A07F2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A07F29" w:rsidRPr="00BC5E1C" w:rsidRDefault="00A07F29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49DF" w:rsidRPr="00BC5E1C" w:rsidTr="0059208C">
        <w:tc>
          <w:tcPr>
            <w:tcW w:w="648" w:type="pct"/>
          </w:tcPr>
          <w:p w:rsidR="005049DF" w:rsidRPr="005049DF" w:rsidRDefault="005049DF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1094" w:type="pct"/>
          </w:tcPr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Типичная английская семья. Развитие навыков диалогической речи и чтения</w:t>
            </w:r>
          </w:p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Описание внешности членов семьи. Развитие навыков выразительного чтения и </w:t>
            </w:r>
            <w:proofErr w:type="gramStart"/>
            <w:r>
              <w:rPr>
                <w:color w:val="000000"/>
                <w:sz w:val="27"/>
                <w:szCs w:val="27"/>
              </w:rPr>
              <w:t>монологической</w:t>
            </w:r>
            <w:proofErr w:type="gramEnd"/>
            <w:r>
              <w:rPr>
                <w:color w:val="000000"/>
                <w:sz w:val="27"/>
                <w:szCs w:val="27"/>
              </w:rPr>
              <w:t xml:space="preserve"> </w:t>
            </w:r>
          </w:p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</w:tcPr>
          <w:p w:rsidR="005049DF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760" w:type="pct"/>
          </w:tcPr>
          <w:p w:rsidR="005049DF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 стр.108читать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слушать и ответить письменно на вопросы</w:t>
            </w:r>
          </w:p>
          <w:p w:rsidR="00063F18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Упр.1.стр.108 по образцу</w:t>
            </w:r>
          </w:p>
        </w:tc>
        <w:tc>
          <w:tcPr>
            <w:tcW w:w="905" w:type="pct"/>
          </w:tcPr>
          <w:p w:rsidR="005049DF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718" w:type="pct"/>
          </w:tcPr>
          <w:p w:rsidR="00063F18" w:rsidRPr="00A07F29" w:rsidRDefault="00063F18" w:rsidP="00063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 w:rsidRPr="00A07F29"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A07F2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5049DF" w:rsidRPr="005049DF" w:rsidRDefault="005049DF" w:rsidP="005049D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63F18" w:rsidRPr="00BC5E1C" w:rsidTr="0059208C">
        <w:tc>
          <w:tcPr>
            <w:tcW w:w="648" w:type="pct"/>
          </w:tcPr>
          <w:p w:rsidR="00063F18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094" w:type="pct"/>
          </w:tcPr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Отношения в семье между родителями и детьми, братьями и сестрами. Развитие навыков выразительного чтения и монологической речи</w:t>
            </w:r>
          </w:p>
          <w:p w:rsidR="00063F18" w:rsidRDefault="00063F18" w:rsidP="00063F18">
            <w:pPr>
              <w:pStyle w:val="a4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</w:tcPr>
          <w:p w:rsidR="00063F18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063F18" w:rsidRDefault="00063F18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грамматиеской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темы «Прошедшее время правильных глаголов</w:t>
            </w:r>
            <w:r w:rsidR="00C1584C">
              <w:rPr>
                <w:rFonts w:ascii="Times New Roman" w:hAnsi="Times New Roman"/>
                <w:sz w:val="24"/>
                <w:szCs w:val="24"/>
              </w:rPr>
              <w:t>». Прочитать теорию в конце книги.</w:t>
            </w:r>
          </w:p>
          <w:p w:rsidR="00C1584C" w:rsidRDefault="00C1584C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стр.109</w:t>
            </w:r>
          </w:p>
          <w:p w:rsidR="00C1584C" w:rsidRDefault="00C1584C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1584C" w:rsidRDefault="00C1584C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Упр.4стр.109</w:t>
            </w:r>
          </w:p>
          <w:p w:rsidR="00C1584C" w:rsidRDefault="00C1584C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Упр.5 стр.109</w:t>
            </w:r>
          </w:p>
        </w:tc>
        <w:tc>
          <w:tcPr>
            <w:tcW w:w="905" w:type="pct"/>
          </w:tcPr>
          <w:p w:rsidR="00063F18" w:rsidRDefault="00C1584C" w:rsidP="0059208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</w:t>
            </w:r>
          </w:p>
        </w:tc>
        <w:tc>
          <w:tcPr>
            <w:tcW w:w="718" w:type="pct"/>
          </w:tcPr>
          <w:p w:rsidR="00C1584C" w:rsidRPr="00A07F29" w:rsidRDefault="00C1584C" w:rsidP="00C1584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 w:rsidRPr="00A07F29"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 w:rsidRPr="00A07F2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063F18" w:rsidRPr="00063F18" w:rsidRDefault="00063F18" w:rsidP="00063F1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07F29" w:rsidRDefault="00A07F29" w:rsidP="00A07F29"/>
    <w:p w:rsidR="00BA7E18" w:rsidRDefault="00C1584C"/>
    <w:sectPr w:rsidR="00BA7E18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F29"/>
    <w:rsid w:val="00063F18"/>
    <w:rsid w:val="005049DF"/>
    <w:rsid w:val="00A07F29"/>
    <w:rsid w:val="00AE5F33"/>
    <w:rsid w:val="00BE635E"/>
    <w:rsid w:val="00C1584C"/>
    <w:rsid w:val="00EF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F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07F2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07F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2020-04-04T17:22:00Z</dcterms:created>
  <dcterms:modified xsi:type="dcterms:W3CDTF">2020-04-04T17:55:00Z</dcterms:modified>
</cp:coreProperties>
</file>